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1021C" w14:textId="77777777" w:rsidR="0095760B" w:rsidRPr="00FD0851" w:rsidRDefault="0095760B" w:rsidP="0095760B">
      <w:pPr>
        <w:ind w:right="113"/>
        <w:jc w:val="center"/>
        <w:rPr>
          <w:rFonts w:ascii="Segoe UI" w:eastAsia="DengXian" w:hAnsi="Segoe UI" w:cs="Segoe UI"/>
          <w:b/>
          <w:sz w:val="32"/>
          <w:szCs w:val="22"/>
          <w:lang w:eastAsia="zh-CN"/>
        </w:rPr>
      </w:pPr>
      <w:r w:rsidRPr="00FD0851">
        <w:rPr>
          <w:rFonts w:ascii="Segoe UI" w:eastAsia="DengXian" w:hAnsi="Segoe UI" w:cs="Segoe UI"/>
          <w:b/>
          <w:sz w:val="32"/>
          <w:szCs w:val="22"/>
          <w:lang w:eastAsia="zh-CN"/>
        </w:rPr>
        <w:t>MLC CERTIFICATES APPLICATION FORM</w:t>
      </w:r>
    </w:p>
    <w:p w14:paraId="47EADBE4" w14:textId="77777777" w:rsidR="0095760B" w:rsidRPr="00FD0851" w:rsidRDefault="0095760B" w:rsidP="0095760B">
      <w:pPr>
        <w:ind w:right="113"/>
        <w:jc w:val="center"/>
        <w:rPr>
          <w:rFonts w:ascii="Segoe UI" w:eastAsia="DengXian" w:hAnsi="Segoe UI" w:cs="Segoe UI"/>
          <w:b/>
          <w:sz w:val="32"/>
          <w:szCs w:val="22"/>
          <w:lang w:eastAsia="zh-CN"/>
        </w:rPr>
      </w:pPr>
    </w:p>
    <w:tbl>
      <w:tblPr>
        <w:tblStyle w:val="TableGrid1"/>
        <w:tblW w:w="9039" w:type="dxa"/>
        <w:tblInd w:w="0" w:type="dxa"/>
        <w:tblLayout w:type="fixed"/>
        <w:tblLook w:val="04A0" w:firstRow="1" w:lastRow="0" w:firstColumn="1" w:lastColumn="0" w:noHBand="0" w:noVBand="1"/>
      </w:tblPr>
      <w:tblGrid>
        <w:gridCol w:w="9039"/>
      </w:tblGrid>
      <w:tr w:rsidR="0095760B" w:rsidRPr="00FD0851" w14:paraId="4DAE9633" w14:textId="77777777" w:rsidTr="003159EE">
        <w:trPr>
          <w:trHeight w:val="993"/>
        </w:trPr>
        <w:tc>
          <w:tcPr>
            <w:tcW w:w="9039" w:type="dxa"/>
            <w:tcBorders>
              <w:top w:val="nil"/>
              <w:left w:val="nil"/>
              <w:bottom w:val="nil"/>
              <w:right w:val="nil"/>
            </w:tcBorders>
            <w:vAlign w:val="bottom"/>
          </w:tcPr>
          <w:p w14:paraId="18028D00" w14:textId="77777777" w:rsidR="0095760B" w:rsidRPr="00FD0851" w:rsidRDefault="0095760B" w:rsidP="003159EE">
            <w:pPr>
              <w:ind w:left="57" w:right="57"/>
              <w:rPr>
                <w:rFonts w:ascii="Segoe UI" w:hAnsi="Segoe UI" w:cs="Segoe UI"/>
                <w:b/>
                <w:szCs w:val="22"/>
              </w:rPr>
            </w:pPr>
          </w:p>
          <w:p w14:paraId="34E8044E" w14:textId="77777777" w:rsidR="0095760B" w:rsidRPr="00FD0851" w:rsidRDefault="0095760B" w:rsidP="003159EE">
            <w:pPr>
              <w:ind w:left="57" w:right="57"/>
              <w:jc w:val="both"/>
              <w:rPr>
                <w:rFonts w:ascii="Segoe UI" w:hAnsi="Segoe UI" w:cs="Segoe UI"/>
                <w:b/>
                <w:bCs/>
                <w:szCs w:val="20"/>
                <w:lang w:val="en"/>
              </w:rPr>
            </w:pPr>
            <w:r w:rsidRPr="00FD0851">
              <w:rPr>
                <w:rFonts w:ascii="Segoe UI" w:hAnsi="Segoe UI" w:cs="Segoe UI"/>
                <w:b/>
                <w:szCs w:val="20"/>
              </w:rPr>
              <w:t xml:space="preserve">Application for Certificates of Financial Security under Regulation 2.5.2 Standard A2.5.2 and Regulation 4.2, Standard A4.2.1 Paragraph 1 (b) of the Maritime Labour Convention 2006 (as amended) (“MLC Certificates”) pursuant to the </w:t>
            </w:r>
            <w:r w:rsidRPr="00FD0851">
              <w:rPr>
                <w:rFonts w:ascii="Segoe UI" w:hAnsi="Segoe UI" w:cs="Segoe UI"/>
                <w:b/>
                <w:bCs/>
                <w:szCs w:val="20"/>
                <w:lang w:val="en"/>
              </w:rPr>
              <w:t xml:space="preserve">Maritime </w:t>
            </w:r>
            <w:proofErr w:type="spellStart"/>
            <w:r w:rsidRPr="00FD0851">
              <w:rPr>
                <w:rFonts w:ascii="Segoe UI" w:hAnsi="Segoe UI" w:cs="Segoe UI"/>
                <w:b/>
                <w:bCs/>
                <w:szCs w:val="20"/>
                <w:lang w:val="en"/>
              </w:rPr>
              <w:t>Labour</w:t>
            </w:r>
            <w:proofErr w:type="spellEnd"/>
            <w:r w:rsidRPr="00FD0851">
              <w:rPr>
                <w:rFonts w:ascii="Segoe UI" w:hAnsi="Segoe UI" w:cs="Segoe UI"/>
                <w:b/>
                <w:bCs/>
                <w:szCs w:val="20"/>
                <w:lang w:val="en"/>
              </w:rPr>
              <w:t xml:space="preserve"> Convention Extension Clause 2023 (“MLC Extension Clause 2023”)</w:t>
            </w:r>
          </w:p>
          <w:p w14:paraId="43F9ECDE" w14:textId="77777777" w:rsidR="0095760B" w:rsidRPr="00FD0851" w:rsidRDefault="0095760B" w:rsidP="003159EE">
            <w:pPr>
              <w:ind w:left="57" w:right="57"/>
              <w:jc w:val="both"/>
              <w:rPr>
                <w:rFonts w:ascii="Segoe UI" w:hAnsi="Segoe UI" w:cs="Segoe UI"/>
                <w:b/>
                <w:bCs/>
                <w:szCs w:val="20"/>
                <w:lang w:val="en"/>
              </w:rPr>
            </w:pPr>
          </w:p>
          <w:p w14:paraId="6600D3E4" w14:textId="77777777" w:rsidR="0095760B" w:rsidRPr="00FD0851" w:rsidRDefault="0095760B" w:rsidP="003159EE">
            <w:pPr>
              <w:ind w:left="57" w:right="57"/>
              <w:rPr>
                <w:rFonts w:ascii="Segoe UI" w:hAnsi="Segoe UI" w:cs="Segoe UI"/>
                <w:b/>
                <w:color w:val="000000" w:themeColor="text1"/>
                <w:szCs w:val="22"/>
              </w:rPr>
            </w:pPr>
          </w:p>
          <w:p w14:paraId="48CDCA76" w14:textId="77777777" w:rsidR="0095760B" w:rsidRPr="00FD0851" w:rsidRDefault="0095760B" w:rsidP="003159EE">
            <w:pPr>
              <w:ind w:left="57" w:right="57"/>
              <w:rPr>
                <w:rFonts w:ascii="Segoe UI" w:hAnsi="Segoe UI" w:cs="Segoe UI"/>
                <w:color w:val="000000" w:themeColor="text1"/>
                <w:szCs w:val="22"/>
              </w:rPr>
            </w:pPr>
            <w:r w:rsidRPr="00FD0851">
              <w:rPr>
                <w:rFonts w:ascii="Segoe UI" w:hAnsi="Segoe UI" w:cs="Segoe UI"/>
                <w:b/>
                <w:color w:val="000000" w:themeColor="text1"/>
                <w:szCs w:val="22"/>
              </w:rPr>
              <w:t>SHIP</w:t>
            </w:r>
            <w:r w:rsidRPr="00FD0851">
              <w:rPr>
                <w:rFonts w:ascii="Segoe UI" w:hAnsi="Segoe UI" w:cs="Segoe UI"/>
                <w:b/>
                <w:szCs w:val="22"/>
              </w:rPr>
              <w:t xml:space="preserve"> NAME(S)</w:t>
            </w:r>
            <w:r w:rsidRPr="00FD0851">
              <w:rPr>
                <w:rFonts w:ascii="Segoe UI" w:hAnsi="Segoe UI" w:cs="Segoe UI"/>
                <w:b/>
                <w:color w:val="000000" w:themeColor="text1"/>
                <w:szCs w:val="22"/>
              </w:rPr>
              <w:t xml:space="preserve"> </w:t>
            </w:r>
            <w:r w:rsidRPr="00FD0851">
              <w:rPr>
                <w:rFonts w:ascii="Segoe UI" w:hAnsi="Segoe UI" w:cs="Segoe UI"/>
                <w:color w:val="000000" w:themeColor="text1"/>
                <w:szCs w:val="22"/>
              </w:rPr>
              <w:t>(see attached schedule)</w:t>
            </w:r>
          </w:p>
          <w:p w14:paraId="19DCFBA5" w14:textId="77777777" w:rsidR="0095760B" w:rsidRPr="00FD0851" w:rsidRDefault="0095760B" w:rsidP="003159EE">
            <w:pPr>
              <w:ind w:left="57" w:right="57"/>
              <w:rPr>
                <w:rFonts w:ascii="Segoe UI" w:hAnsi="Segoe UI" w:cs="Segoe UI"/>
                <w:szCs w:val="22"/>
                <w:lang w:eastAsia="zh-CN"/>
              </w:rPr>
            </w:pPr>
          </w:p>
        </w:tc>
      </w:tr>
    </w:tbl>
    <w:p w14:paraId="3DC4F147" w14:textId="77777777" w:rsidR="0095760B" w:rsidRPr="00FD0851" w:rsidRDefault="0095760B" w:rsidP="0095760B">
      <w:pPr>
        <w:ind w:right="113"/>
        <w:rPr>
          <w:rFonts w:ascii="Segoe UI" w:eastAsia="DengXian" w:hAnsi="Segoe UI" w:cs="Segoe UI"/>
          <w:sz w:val="22"/>
          <w:szCs w:val="22"/>
          <w:lang w:eastAsia="zh-CN"/>
        </w:rPr>
      </w:pPr>
    </w:p>
    <w:p w14:paraId="476906F6" w14:textId="77777777" w:rsidR="0095760B" w:rsidRPr="00FD0851" w:rsidRDefault="0095760B" w:rsidP="0095760B">
      <w:pPr>
        <w:ind w:right="113"/>
        <w:rPr>
          <w:rFonts w:ascii="Segoe UI" w:eastAsia="DengXian" w:hAnsi="Segoe UI" w:cs="Segoe UI"/>
          <w:color w:val="000000" w:themeColor="text1"/>
          <w:sz w:val="22"/>
          <w:szCs w:val="22"/>
          <w:lang w:eastAsia="zh-CN"/>
        </w:rPr>
      </w:pPr>
      <w:r w:rsidRPr="00FD0851">
        <w:rPr>
          <w:rFonts w:ascii="Segoe UI" w:eastAsia="DengXian" w:hAnsi="Segoe UI" w:cs="Segoe UI"/>
          <w:sz w:val="22"/>
          <w:szCs w:val="22"/>
          <w:lang w:eastAsia="zh-CN"/>
        </w:rPr>
        <w:t>We request you to issue MLC Certificates for the period noon GMT</w:t>
      </w:r>
      <w:r w:rsidRPr="00FD0851">
        <w:rPr>
          <w:rFonts w:ascii="Segoe UI" w:eastAsia="DengXian" w:hAnsi="Segoe UI" w:cs="Segoe UI"/>
          <w:color w:val="000000" w:themeColor="text1"/>
          <w:sz w:val="22"/>
          <w:szCs w:val="22"/>
          <w:lang w:eastAsia="zh-CN"/>
        </w:rPr>
        <w:t xml:space="preserve"> (</w:t>
      </w:r>
      <w:r w:rsidRPr="00FD0851">
        <w:rPr>
          <w:rFonts w:ascii="Segoe UI" w:eastAsia="DengXian" w:hAnsi="Segoe UI" w:cs="Segoe UI"/>
          <w:i/>
          <w:color w:val="000000" w:themeColor="text1"/>
          <w:sz w:val="22"/>
          <w:szCs w:val="22"/>
          <w:lang w:eastAsia="zh-CN"/>
        </w:rPr>
        <w:t>insert on risk date</w:t>
      </w:r>
      <w:r w:rsidRPr="00FD0851">
        <w:rPr>
          <w:rFonts w:ascii="Segoe UI" w:eastAsia="DengXian" w:hAnsi="Segoe UI" w:cs="Segoe UI"/>
          <w:color w:val="000000" w:themeColor="text1"/>
          <w:sz w:val="22"/>
          <w:szCs w:val="22"/>
          <w:lang w:eastAsia="zh-CN"/>
        </w:rPr>
        <w:t>) until noon GMT (</w:t>
      </w:r>
      <w:r w:rsidRPr="00FD0851">
        <w:rPr>
          <w:rFonts w:ascii="Segoe UI" w:eastAsia="DengXian" w:hAnsi="Segoe UI" w:cs="Segoe UI"/>
          <w:i/>
          <w:color w:val="000000" w:themeColor="text1"/>
          <w:sz w:val="22"/>
          <w:szCs w:val="22"/>
          <w:lang w:eastAsia="zh-CN"/>
        </w:rPr>
        <w:t>insert off risk date</w:t>
      </w:r>
      <w:r w:rsidRPr="00FD0851">
        <w:rPr>
          <w:rFonts w:ascii="Segoe UI" w:eastAsia="DengXian" w:hAnsi="Segoe UI" w:cs="Segoe UI"/>
          <w:color w:val="000000" w:themeColor="text1"/>
          <w:sz w:val="22"/>
          <w:szCs w:val="22"/>
          <w:lang w:eastAsia="zh-CN"/>
        </w:rPr>
        <w:t>)</w:t>
      </w:r>
      <w:r w:rsidRPr="00FD0851">
        <w:rPr>
          <w:rFonts w:ascii="Segoe UI" w:eastAsia="DengXian" w:hAnsi="Segoe UI" w:cs="Segoe UI"/>
          <w:color w:val="000000" w:themeColor="text1"/>
          <w:sz w:val="22"/>
          <w:szCs w:val="22"/>
          <w:lang w:eastAsia="zh-CN"/>
        </w:rPr>
        <w:tab/>
      </w:r>
    </w:p>
    <w:p w14:paraId="233CE0DD" w14:textId="77777777" w:rsidR="0095760B" w:rsidRPr="00FD0851" w:rsidRDefault="0095760B" w:rsidP="0095760B">
      <w:pPr>
        <w:ind w:right="113"/>
        <w:rPr>
          <w:rFonts w:ascii="Segoe UI" w:eastAsia="DengXian" w:hAnsi="Segoe UI" w:cs="Segoe UI"/>
          <w:sz w:val="22"/>
          <w:szCs w:val="22"/>
          <w:lang w:eastAsia="zh-CN"/>
        </w:rPr>
      </w:pPr>
      <w:r w:rsidRPr="00FD0851">
        <w:rPr>
          <w:rFonts w:ascii="Segoe UI" w:eastAsia="DengXian" w:hAnsi="Segoe UI" w:cs="Segoe UI"/>
          <w:color w:val="000000" w:themeColor="text1"/>
          <w:sz w:val="22"/>
          <w:szCs w:val="22"/>
          <w:lang w:eastAsia="zh-CN"/>
        </w:rPr>
        <w:tab/>
      </w:r>
      <w:r w:rsidRPr="00FD0851">
        <w:rPr>
          <w:rFonts w:ascii="Segoe UI" w:eastAsia="DengXian" w:hAnsi="Segoe UI" w:cs="Segoe UI"/>
          <w:color w:val="000000" w:themeColor="text1"/>
          <w:sz w:val="22"/>
          <w:szCs w:val="22"/>
          <w:lang w:eastAsia="zh-CN"/>
        </w:rPr>
        <w:tab/>
      </w:r>
      <w:r w:rsidRPr="00FD0851">
        <w:rPr>
          <w:rFonts w:ascii="Segoe UI" w:eastAsia="DengXian" w:hAnsi="Segoe UI" w:cs="Segoe UI"/>
          <w:sz w:val="22"/>
          <w:szCs w:val="22"/>
          <w:lang w:eastAsia="zh-CN"/>
        </w:rPr>
        <w:tab/>
      </w:r>
    </w:p>
    <w:p w14:paraId="718B3B6D" w14:textId="77777777" w:rsidR="0095760B" w:rsidRPr="00FD0851" w:rsidRDefault="0095760B" w:rsidP="0095760B">
      <w:pPr>
        <w:autoSpaceDE w:val="0"/>
        <w:autoSpaceDN w:val="0"/>
        <w:adjustRightInd w:val="0"/>
        <w:ind w:right="113"/>
        <w:rPr>
          <w:rFonts w:ascii="Segoe UI" w:eastAsia="DengXian" w:hAnsi="Segoe UI" w:cs="Segoe UI"/>
          <w:b/>
          <w:sz w:val="12"/>
          <w:szCs w:val="12"/>
          <w:lang w:eastAsia="zh-CN"/>
        </w:rPr>
      </w:pPr>
    </w:p>
    <w:p w14:paraId="0573A6D5"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r w:rsidRPr="00FD0851">
        <w:rPr>
          <w:rFonts w:ascii="Segoe UI" w:eastAsia="DengXian" w:hAnsi="Segoe UI" w:cs="Segoe UI"/>
          <w:b/>
          <w:sz w:val="22"/>
          <w:szCs w:val="22"/>
          <w:lang w:eastAsia="zh-CN"/>
        </w:rPr>
        <w:t>Undertakings</w:t>
      </w:r>
    </w:p>
    <w:p w14:paraId="40D3F1F3"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p>
    <w:p w14:paraId="1DF5D670" w14:textId="77777777" w:rsidR="0095760B" w:rsidRPr="00FD0851" w:rsidRDefault="0095760B" w:rsidP="0095760B">
      <w:pPr>
        <w:tabs>
          <w:tab w:val="left" w:pos="709"/>
        </w:tabs>
        <w:autoSpaceDE w:val="0"/>
        <w:autoSpaceDN w:val="0"/>
        <w:adjustRightInd w:val="0"/>
        <w:ind w:left="709" w:right="113" w:hanging="709"/>
        <w:rPr>
          <w:rFonts w:ascii="Segoe UI" w:eastAsia="DengXian" w:hAnsi="Segoe UI" w:cs="Segoe UI"/>
          <w:sz w:val="22"/>
          <w:szCs w:val="22"/>
          <w:lang w:eastAsia="zh-CN"/>
        </w:rPr>
      </w:pPr>
      <w:r w:rsidRPr="00FD0851">
        <w:rPr>
          <w:rFonts w:ascii="Segoe UI" w:eastAsia="DengXian" w:hAnsi="Segoe UI" w:cs="Segoe UI"/>
          <w:sz w:val="22"/>
          <w:szCs w:val="22"/>
          <w:lang w:eastAsia="zh-CN"/>
        </w:rPr>
        <w:t>1</w:t>
      </w:r>
      <w:r w:rsidRPr="00FD0851">
        <w:rPr>
          <w:rFonts w:ascii="Segoe UI" w:eastAsia="DengXian" w:hAnsi="Segoe UI" w:cs="Segoe UI"/>
          <w:sz w:val="22"/>
          <w:szCs w:val="22"/>
          <w:lang w:eastAsia="zh-CN"/>
        </w:rPr>
        <w:tab/>
        <w:t>We hereby undertake and agree that in consideration of the club agreeing to issue the above MLC Certificates at our request</w:t>
      </w:r>
    </w:p>
    <w:p w14:paraId="7B305463" w14:textId="77777777" w:rsidR="0095760B" w:rsidRPr="00FD0851" w:rsidRDefault="0095760B" w:rsidP="0095760B">
      <w:pPr>
        <w:autoSpaceDE w:val="0"/>
        <w:autoSpaceDN w:val="0"/>
        <w:adjustRightInd w:val="0"/>
        <w:ind w:left="720" w:right="113"/>
        <w:contextualSpacing/>
        <w:rPr>
          <w:rFonts w:ascii="Segoe UI" w:eastAsia="DengXian" w:hAnsi="Segoe UI" w:cs="Segoe UI"/>
          <w:sz w:val="10"/>
          <w:szCs w:val="10"/>
          <w:lang w:eastAsia="zh-CN"/>
        </w:rPr>
      </w:pPr>
    </w:p>
    <w:p w14:paraId="082241AB" w14:textId="77777777" w:rsidR="0095760B" w:rsidRPr="00FD0851" w:rsidRDefault="0095760B" w:rsidP="0095760B">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FD0851">
        <w:rPr>
          <w:rFonts w:ascii="Segoe UI" w:eastAsia="DengXian" w:hAnsi="Segoe UI" w:cs="Segoe UI"/>
          <w:sz w:val="22"/>
          <w:szCs w:val="22"/>
          <w:lang w:eastAsia="zh-CN"/>
        </w:rPr>
        <w:t>we know of no events or claims which may give rise to a demand under the MLC Certificates;</w:t>
      </w:r>
    </w:p>
    <w:p w14:paraId="253DFF96" w14:textId="77777777" w:rsidR="0095760B" w:rsidRPr="00FD0851" w:rsidRDefault="0095760B" w:rsidP="0095760B">
      <w:pPr>
        <w:autoSpaceDE w:val="0"/>
        <w:autoSpaceDN w:val="0"/>
        <w:adjustRightInd w:val="0"/>
        <w:ind w:left="709" w:right="113"/>
        <w:contextualSpacing/>
        <w:rPr>
          <w:rFonts w:ascii="Segoe UI" w:eastAsia="DengXian" w:hAnsi="Segoe UI" w:cs="Segoe UI"/>
          <w:sz w:val="10"/>
          <w:szCs w:val="10"/>
          <w:lang w:eastAsia="zh-CN"/>
        </w:rPr>
      </w:pPr>
    </w:p>
    <w:p w14:paraId="5682D563" w14:textId="77777777" w:rsidR="0095760B" w:rsidRPr="00FD0851" w:rsidRDefault="0095760B" w:rsidP="0095760B">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FD0851">
        <w:rPr>
          <w:rFonts w:ascii="Segoe UI" w:eastAsia="DengXian" w:hAnsi="Segoe UI" w:cs="Segoe UI"/>
          <w:sz w:val="22"/>
          <w:szCs w:val="22"/>
          <w:lang w:eastAsia="zh-CN"/>
        </w:rPr>
        <w:t>we and all Joint Entrants will be bound by the terms of the MLC Extension Clause 2023 which is deemed incorporated herein;</w:t>
      </w:r>
    </w:p>
    <w:p w14:paraId="74412422" w14:textId="77777777" w:rsidR="0095760B" w:rsidRPr="00FD0851" w:rsidRDefault="0095760B" w:rsidP="0095760B">
      <w:pPr>
        <w:autoSpaceDE w:val="0"/>
        <w:autoSpaceDN w:val="0"/>
        <w:adjustRightInd w:val="0"/>
        <w:ind w:left="1276" w:right="113" w:hanging="567"/>
        <w:rPr>
          <w:rFonts w:ascii="Segoe UI" w:eastAsia="DengXian" w:hAnsi="Segoe UI" w:cs="Segoe UI"/>
          <w:sz w:val="10"/>
          <w:szCs w:val="10"/>
          <w:lang w:eastAsia="zh-CN"/>
        </w:rPr>
      </w:pPr>
    </w:p>
    <w:p w14:paraId="02141F25" w14:textId="77777777" w:rsidR="0095760B" w:rsidRPr="00FD0851" w:rsidRDefault="0095760B" w:rsidP="0095760B">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FD0851">
        <w:rPr>
          <w:rFonts w:ascii="Segoe UI" w:eastAsia="DengXian" w:hAnsi="Segoe UI" w:cs="Segoe UI"/>
          <w:sz w:val="22"/>
          <w:szCs w:val="22"/>
          <w:lang w:eastAsia="zh-CN"/>
        </w:rPr>
        <w:t xml:space="preserve">where any payment by the club under any such certificate is in respect of war risks, we will indemnify the club to the extent that such payment is recoverable under the member’s P&amp;I war risks policy, or would have been recoverable if the member had maintained and complied with the terms and conditions of a standard P&amp;I war risks insurance policy; </w:t>
      </w:r>
    </w:p>
    <w:p w14:paraId="58FB8C68" w14:textId="77777777" w:rsidR="0095760B" w:rsidRPr="00FD0851" w:rsidRDefault="0095760B" w:rsidP="0095760B">
      <w:pPr>
        <w:autoSpaceDE w:val="0"/>
        <w:autoSpaceDN w:val="0"/>
        <w:adjustRightInd w:val="0"/>
        <w:ind w:left="1276" w:right="113" w:hanging="567"/>
        <w:contextualSpacing/>
        <w:rPr>
          <w:rFonts w:ascii="Segoe UI" w:eastAsia="DengXian" w:hAnsi="Segoe UI" w:cs="Segoe UI"/>
          <w:sz w:val="10"/>
          <w:szCs w:val="10"/>
          <w:lang w:eastAsia="zh-CN"/>
        </w:rPr>
      </w:pPr>
    </w:p>
    <w:p w14:paraId="454653F1" w14:textId="77777777" w:rsidR="0095760B" w:rsidRPr="00FD0851" w:rsidRDefault="0095760B" w:rsidP="0095760B">
      <w:pPr>
        <w:numPr>
          <w:ilvl w:val="0"/>
          <w:numId w:val="1"/>
        </w:numPr>
        <w:autoSpaceDE w:val="0"/>
        <w:autoSpaceDN w:val="0"/>
        <w:adjustRightInd w:val="0"/>
        <w:ind w:left="1276" w:right="113" w:hanging="567"/>
        <w:contextualSpacing/>
        <w:rPr>
          <w:rFonts w:ascii="Segoe UI" w:eastAsia="DengXian" w:hAnsi="Segoe UI" w:cs="Segoe UI"/>
          <w:sz w:val="22"/>
          <w:szCs w:val="22"/>
          <w:lang w:eastAsia="zh-CN"/>
        </w:rPr>
      </w:pPr>
      <w:r w:rsidRPr="00FD0851">
        <w:rPr>
          <w:rFonts w:ascii="Segoe UI" w:eastAsia="DengXian" w:hAnsi="Segoe UI" w:cs="Segoe UI"/>
          <w:sz w:val="22"/>
          <w:szCs w:val="22"/>
          <w:lang w:eastAsia="zh-CN"/>
        </w:rPr>
        <w:t xml:space="preserve">to assign to the club all the rights of the member under any social security scheme, or other insurance or national fund or other similar arrangement where such scheme, insurance, national fund or arrangement applies in respect of all or any liabilities arising under the MLC Certificates; </w:t>
      </w:r>
    </w:p>
    <w:p w14:paraId="360F0D15" w14:textId="77777777" w:rsidR="0095760B" w:rsidRPr="00FD0851" w:rsidRDefault="0095760B" w:rsidP="0095760B">
      <w:pPr>
        <w:autoSpaceDE w:val="0"/>
        <w:autoSpaceDN w:val="0"/>
        <w:adjustRightInd w:val="0"/>
        <w:ind w:left="1276" w:right="113"/>
        <w:contextualSpacing/>
        <w:rPr>
          <w:rFonts w:ascii="Segoe UI" w:eastAsia="DengXian" w:hAnsi="Segoe UI" w:cs="Segoe UI"/>
          <w:sz w:val="12"/>
          <w:szCs w:val="10"/>
          <w:lang w:eastAsia="zh-CN"/>
        </w:rPr>
      </w:pPr>
    </w:p>
    <w:p w14:paraId="7A75B1DF" w14:textId="77777777" w:rsidR="0095760B" w:rsidRPr="00FD0851" w:rsidRDefault="0095760B" w:rsidP="0095760B">
      <w:pPr>
        <w:numPr>
          <w:ilvl w:val="0"/>
          <w:numId w:val="1"/>
        </w:numPr>
        <w:autoSpaceDE w:val="0"/>
        <w:autoSpaceDN w:val="0"/>
        <w:adjustRightInd w:val="0"/>
        <w:ind w:left="1276" w:right="113" w:hanging="567"/>
        <w:contextualSpacing/>
        <w:rPr>
          <w:rFonts w:ascii="Segoe UI" w:eastAsia="DengXian" w:hAnsi="Segoe UI" w:cs="Segoe UI"/>
          <w:sz w:val="24"/>
          <w:szCs w:val="22"/>
          <w:lang w:eastAsia="zh-CN"/>
        </w:rPr>
      </w:pPr>
      <w:r w:rsidRPr="00FD0851">
        <w:rPr>
          <w:rFonts w:ascii="Segoe UI" w:eastAsia="DengXian" w:hAnsi="Segoe UI" w:cs="Segoe UI"/>
          <w:sz w:val="22"/>
        </w:rPr>
        <w:t>30 days from a notice to the flag state of the termination thereof we shall take all necessary steps to remove the MLC Certificates and any copies thereof from the ships(s).</w:t>
      </w:r>
    </w:p>
    <w:p w14:paraId="1035B0A6" w14:textId="77777777" w:rsidR="0095760B" w:rsidRPr="00FD0851" w:rsidRDefault="0095760B" w:rsidP="0095760B">
      <w:pPr>
        <w:pStyle w:val="ListParagraph"/>
        <w:rPr>
          <w:rFonts w:ascii="Segoe UI" w:eastAsia="DengXian" w:hAnsi="Segoe UI" w:cs="Segoe UI"/>
          <w:sz w:val="10"/>
          <w:szCs w:val="8"/>
          <w:lang w:eastAsia="zh-CN"/>
        </w:rPr>
      </w:pPr>
    </w:p>
    <w:p w14:paraId="76C694DC" w14:textId="77777777" w:rsidR="0095760B" w:rsidRPr="00FD0851" w:rsidRDefault="0095760B" w:rsidP="0095760B">
      <w:pPr>
        <w:numPr>
          <w:ilvl w:val="0"/>
          <w:numId w:val="2"/>
        </w:numPr>
        <w:autoSpaceDE w:val="0"/>
        <w:autoSpaceDN w:val="0"/>
        <w:adjustRightInd w:val="0"/>
        <w:ind w:left="1276" w:right="113" w:hanging="567"/>
        <w:contextualSpacing/>
        <w:rPr>
          <w:rFonts w:ascii="Segoe UI" w:eastAsia="DengXian" w:hAnsi="Segoe UI" w:cs="Segoe UI"/>
          <w:sz w:val="22"/>
          <w:szCs w:val="22"/>
          <w:lang w:eastAsia="zh-CN"/>
        </w:rPr>
      </w:pPr>
      <w:r w:rsidRPr="00FD0851">
        <w:rPr>
          <w:rFonts w:ascii="Segoe UI" w:eastAsia="DengXian" w:hAnsi="Segoe UI" w:cs="Segoe UI"/>
          <w:sz w:val="22"/>
          <w:szCs w:val="22"/>
          <w:lang w:eastAsia="zh-CN"/>
        </w:rPr>
        <w:t>we have the authority of all Joint Entrants to make this request and to bind each of them to all the obligations under the MLC Extension Clause 2023 and hereunder</w:t>
      </w:r>
    </w:p>
    <w:p w14:paraId="3B49C3D8" w14:textId="77777777" w:rsidR="0095760B" w:rsidRPr="00FD0851" w:rsidRDefault="0095760B" w:rsidP="0095760B">
      <w:pPr>
        <w:autoSpaceDE w:val="0"/>
        <w:autoSpaceDN w:val="0"/>
        <w:adjustRightInd w:val="0"/>
        <w:ind w:left="1276" w:right="113" w:hanging="567"/>
        <w:rPr>
          <w:rFonts w:ascii="Segoe UI" w:eastAsia="DengXian" w:hAnsi="Segoe UI" w:cs="Segoe UI"/>
          <w:sz w:val="22"/>
          <w:szCs w:val="22"/>
          <w:lang w:eastAsia="zh-CN"/>
        </w:rPr>
      </w:pPr>
    </w:p>
    <w:p w14:paraId="17EAFC21" w14:textId="77777777" w:rsidR="0095760B" w:rsidRPr="00FD0851" w:rsidRDefault="0095760B" w:rsidP="0095760B">
      <w:pPr>
        <w:tabs>
          <w:tab w:val="left" w:pos="709"/>
        </w:tabs>
        <w:autoSpaceDE w:val="0"/>
        <w:autoSpaceDN w:val="0"/>
        <w:adjustRightInd w:val="0"/>
        <w:ind w:left="705" w:right="113" w:hanging="705"/>
        <w:jc w:val="both"/>
        <w:rPr>
          <w:rFonts w:ascii="Segoe UI" w:eastAsia="DengXian" w:hAnsi="Segoe UI" w:cs="Segoe UI"/>
          <w:sz w:val="22"/>
          <w:szCs w:val="22"/>
          <w:lang w:eastAsia="zh-CN"/>
        </w:rPr>
      </w:pPr>
      <w:r w:rsidRPr="00FD0851">
        <w:rPr>
          <w:rFonts w:ascii="Segoe UI" w:eastAsia="DengXian" w:hAnsi="Segoe UI" w:cs="Segoe UI"/>
          <w:sz w:val="22"/>
          <w:szCs w:val="22"/>
          <w:lang w:eastAsia="zh-CN"/>
        </w:rPr>
        <w:t>2</w:t>
      </w:r>
      <w:r w:rsidRPr="00FD0851">
        <w:rPr>
          <w:rFonts w:ascii="Segoe UI" w:eastAsia="DengXian" w:hAnsi="Segoe UI" w:cs="Segoe UI"/>
          <w:sz w:val="22"/>
          <w:szCs w:val="22"/>
          <w:lang w:eastAsia="zh-CN"/>
        </w:rPr>
        <w:tab/>
        <w:t xml:space="preserve">If we request you to issue MLC Certificates in respect of the above ship(s) before the entry in the club for the 2023/2024 policy year is concluded, in consideration of the </w:t>
      </w:r>
      <w:r w:rsidRPr="00FD0851">
        <w:rPr>
          <w:rFonts w:ascii="Segoe UI" w:eastAsia="DengXian" w:hAnsi="Segoe UI" w:cs="Segoe UI"/>
          <w:sz w:val="22"/>
          <w:szCs w:val="22"/>
          <w:lang w:eastAsia="zh-CN"/>
        </w:rPr>
        <w:lastRenderedPageBreak/>
        <w:t>club providing such certificates in order to ensure that such ships are able to trade without delay and without the risk of penalties or fines for failing to satisfy MLC certification requirement, we further undertake that:-</w:t>
      </w:r>
    </w:p>
    <w:p w14:paraId="2CD73C7B" w14:textId="77777777" w:rsidR="0095760B" w:rsidRPr="00FD0851" w:rsidRDefault="0095760B" w:rsidP="0095760B">
      <w:pPr>
        <w:tabs>
          <w:tab w:val="left" w:pos="709"/>
        </w:tabs>
        <w:autoSpaceDE w:val="0"/>
        <w:autoSpaceDN w:val="0"/>
        <w:adjustRightInd w:val="0"/>
        <w:ind w:left="705" w:right="113" w:hanging="705"/>
        <w:jc w:val="both"/>
        <w:rPr>
          <w:rFonts w:ascii="Segoe UI" w:eastAsia="DengXian" w:hAnsi="Segoe UI" w:cs="Segoe UI"/>
          <w:sz w:val="22"/>
          <w:szCs w:val="22"/>
          <w:lang w:eastAsia="zh-CN"/>
        </w:rPr>
      </w:pPr>
    </w:p>
    <w:p w14:paraId="583800E4" w14:textId="77777777" w:rsidR="0095760B" w:rsidRPr="00FD0851" w:rsidRDefault="0095760B" w:rsidP="0095760B">
      <w:pPr>
        <w:pStyle w:val="ListParagraph"/>
        <w:numPr>
          <w:ilvl w:val="0"/>
          <w:numId w:val="3"/>
        </w:numPr>
        <w:tabs>
          <w:tab w:val="left" w:pos="709"/>
        </w:tabs>
        <w:autoSpaceDE w:val="0"/>
        <w:autoSpaceDN w:val="0"/>
        <w:adjustRightInd w:val="0"/>
        <w:ind w:right="113"/>
        <w:jc w:val="both"/>
        <w:rPr>
          <w:rFonts w:ascii="Segoe UI" w:eastAsia="DengXian" w:hAnsi="Segoe UI" w:cs="Segoe UI"/>
          <w:sz w:val="22"/>
          <w:szCs w:val="22"/>
          <w:lang w:eastAsia="zh-CN"/>
        </w:rPr>
      </w:pPr>
      <w:r w:rsidRPr="00FD0851">
        <w:rPr>
          <w:rFonts w:ascii="Segoe UI" w:eastAsia="DengXian" w:hAnsi="Segoe UI" w:cs="Segoe UI"/>
          <w:sz w:val="22"/>
          <w:szCs w:val="22"/>
          <w:lang w:eastAsia="zh-CN"/>
        </w:rPr>
        <w:t>it is our intention to enter the above ship(s) in the club or in another club in the International Group of P&amp;I Clubs for the 2023/2024 policy year; and</w:t>
      </w:r>
    </w:p>
    <w:p w14:paraId="77870C3B" w14:textId="77777777" w:rsidR="0095760B" w:rsidRPr="00FD0851" w:rsidRDefault="0095760B" w:rsidP="0095760B">
      <w:pPr>
        <w:pStyle w:val="ListParagraph"/>
        <w:tabs>
          <w:tab w:val="left" w:pos="709"/>
        </w:tabs>
        <w:autoSpaceDE w:val="0"/>
        <w:autoSpaceDN w:val="0"/>
        <w:adjustRightInd w:val="0"/>
        <w:ind w:left="1065" w:right="113"/>
        <w:jc w:val="both"/>
        <w:rPr>
          <w:rFonts w:ascii="Segoe UI" w:eastAsia="DengXian" w:hAnsi="Segoe UI" w:cs="Segoe UI"/>
          <w:sz w:val="22"/>
          <w:szCs w:val="22"/>
          <w:lang w:eastAsia="zh-CN"/>
        </w:rPr>
      </w:pPr>
    </w:p>
    <w:p w14:paraId="12ED38BC" w14:textId="77777777" w:rsidR="0095760B" w:rsidRPr="00FD0851" w:rsidRDefault="0095760B" w:rsidP="0095760B">
      <w:pPr>
        <w:pStyle w:val="ListParagraph"/>
        <w:numPr>
          <w:ilvl w:val="0"/>
          <w:numId w:val="3"/>
        </w:numPr>
        <w:tabs>
          <w:tab w:val="left" w:pos="709"/>
        </w:tabs>
        <w:autoSpaceDE w:val="0"/>
        <w:autoSpaceDN w:val="0"/>
        <w:adjustRightInd w:val="0"/>
        <w:ind w:right="113"/>
        <w:jc w:val="both"/>
        <w:rPr>
          <w:rFonts w:ascii="Segoe UI" w:eastAsia="DengXian" w:hAnsi="Segoe UI" w:cs="Segoe UI"/>
          <w:sz w:val="22"/>
          <w:szCs w:val="22"/>
          <w:lang w:eastAsia="zh-CN"/>
        </w:rPr>
      </w:pPr>
      <w:r w:rsidRPr="00FD0851">
        <w:rPr>
          <w:rFonts w:ascii="Segoe UI" w:eastAsia="DengXian" w:hAnsi="Segoe UI" w:cs="Segoe UI"/>
          <w:sz w:val="22"/>
          <w:szCs w:val="22"/>
          <w:lang w:eastAsia="zh-CN"/>
        </w:rPr>
        <w:t xml:space="preserve">if we do not effect such entry we will indemnify the club and hold it harmless in respect of any and all liabilities, losses, damages, risks, costs or expenses which it may suffer or incur under MLC or implementing domestic legislation as a direct or indirect consequence of issuing such MLC Certificates. </w:t>
      </w:r>
    </w:p>
    <w:p w14:paraId="31A63D2B" w14:textId="77777777" w:rsidR="0095760B" w:rsidRPr="00FD0851" w:rsidRDefault="0095760B" w:rsidP="0095760B">
      <w:pPr>
        <w:autoSpaceDE w:val="0"/>
        <w:autoSpaceDN w:val="0"/>
        <w:adjustRightInd w:val="0"/>
        <w:ind w:right="113"/>
        <w:contextualSpacing/>
        <w:rPr>
          <w:rFonts w:ascii="Segoe UI" w:eastAsia="DengXian" w:hAnsi="Segoe UI" w:cs="Segoe UI"/>
          <w:sz w:val="10"/>
          <w:szCs w:val="8"/>
          <w:lang w:eastAsia="zh-CN"/>
        </w:rPr>
      </w:pPr>
    </w:p>
    <w:p w14:paraId="51856F4A" w14:textId="77777777" w:rsidR="0095760B" w:rsidRPr="00FD0851" w:rsidRDefault="0095760B" w:rsidP="0095760B">
      <w:pPr>
        <w:rPr>
          <w:rFonts w:ascii="Segoe UI" w:eastAsia="DengXian" w:hAnsi="Segoe UI" w:cs="Segoe UI"/>
          <w:sz w:val="22"/>
          <w:szCs w:val="22"/>
          <w:lang w:eastAsia="zh-CN"/>
        </w:rPr>
      </w:pPr>
      <w:r w:rsidRPr="00FD0851">
        <w:rPr>
          <w:rFonts w:ascii="Segoe UI" w:eastAsia="DengXian" w:hAnsi="Segoe UI" w:cs="Segoe UI"/>
          <w:sz w:val="22"/>
          <w:szCs w:val="22"/>
          <w:lang w:eastAsia="zh-CN"/>
        </w:rPr>
        <w:t>The above undertakings shall be governed by and construed in accordance with English law and any claim, dispute, legal action or proceeding arising out of or in connection with this letter of undertaking shall be subject to the exclusive jurisdiction of the High Court of Justice in London.</w:t>
      </w:r>
    </w:p>
    <w:p w14:paraId="070B4D77"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p>
    <w:p w14:paraId="57A79111"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r w:rsidRPr="00FD0851">
        <w:rPr>
          <w:rFonts w:ascii="Segoe UI" w:eastAsia="DengXian" w:hAnsi="Segoe UI" w:cs="Segoe UI"/>
          <w:sz w:val="22"/>
          <w:szCs w:val="22"/>
          <w:lang w:eastAsia="zh-CN"/>
        </w:rPr>
        <w:t xml:space="preserve">Dated: </w:t>
      </w:r>
    </w:p>
    <w:p w14:paraId="527513EA"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p>
    <w:p w14:paraId="7089D092"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p>
    <w:p w14:paraId="721365B3"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p>
    <w:p w14:paraId="6D317D2F" w14:textId="77777777" w:rsidR="0095760B" w:rsidRPr="00FD0851" w:rsidRDefault="0095760B" w:rsidP="0095760B">
      <w:pPr>
        <w:autoSpaceDE w:val="0"/>
        <w:autoSpaceDN w:val="0"/>
        <w:adjustRightInd w:val="0"/>
        <w:ind w:right="113"/>
        <w:rPr>
          <w:rFonts w:ascii="Segoe UI" w:eastAsia="DengXian" w:hAnsi="Segoe UI" w:cs="Segoe UI"/>
          <w:sz w:val="22"/>
          <w:szCs w:val="22"/>
          <w:lang w:eastAsia="zh-CN"/>
        </w:rPr>
      </w:pPr>
      <w:r w:rsidRPr="00FD0851">
        <w:rPr>
          <w:rFonts w:ascii="Segoe UI" w:eastAsia="DengXian" w:hAnsi="Segoe UI" w:cs="Segoe UI"/>
          <w:sz w:val="22"/>
          <w:szCs w:val="22"/>
          <w:lang w:eastAsia="zh-CN"/>
        </w:rPr>
        <w:t>Signed by member on behalf of the member and all Joint Entrants</w:t>
      </w:r>
    </w:p>
    <w:p w14:paraId="1E9C6957" w14:textId="77777777" w:rsidR="0095760B" w:rsidRPr="00FD0851" w:rsidRDefault="0095760B" w:rsidP="0095760B">
      <w:pPr>
        <w:rPr>
          <w:rFonts w:ascii="Segoe UI" w:hAnsi="Segoe UI" w:cs="Segoe UI"/>
        </w:rPr>
      </w:pPr>
      <w:r w:rsidRPr="00FD0851">
        <w:rPr>
          <w:rFonts w:ascii="Segoe UI" w:eastAsia="DengXian" w:hAnsi="Segoe UI" w:cs="Segoe UI"/>
          <w:sz w:val="22"/>
          <w:szCs w:val="22"/>
          <w:lang w:eastAsia="zh-CN"/>
        </w:rPr>
        <w:t>(if not signed by member must be signed by authorised signatory of member)</w:t>
      </w:r>
    </w:p>
    <w:p w14:paraId="51351D90" w14:textId="69CD722D" w:rsidR="00B83AA4" w:rsidRPr="00FD0851" w:rsidRDefault="00B83AA4">
      <w:pPr>
        <w:rPr>
          <w:rFonts w:ascii="Segoe UI" w:hAnsi="Segoe UI" w:cs="Segoe UI"/>
        </w:rPr>
      </w:pPr>
    </w:p>
    <w:p w14:paraId="09A2130D" w14:textId="0801546C" w:rsidR="0090660D" w:rsidRPr="00FD0851" w:rsidRDefault="0090660D">
      <w:pPr>
        <w:rPr>
          <w:rFonts w:ascii="Segoe UI" w:hAnsi="Segoe UI" w:cs="Segoe UI"/>
        </w:rPr>
      </w:pPr>
    </w:p>
    <w:p w14:paraId="36106F8D" w14:textId="2F945688" w:rsidR="00AA5077" w:rsidRPr="00FD0851" w:rsidRDefault="00AA5077">
      <w:pPr>
        <w:rPr>
          <w:rFonts w:ascii="Segoe UI" w:hAnsi="Segoe UI" w:cs="Segoe UI"/>
        </w:rPr>
      </w:pPr>
    </w:p>
    <w:p w14:paraId="68C85EDE" w14:textId="69EC6514" w:rsidR="00AA5077" w:rsidRPr="00FD0851" w:rsidRDefault="00AA5077">
      <w:pPr>
        <w:rPr>
          <w:rFonts w:ascii="Segoe UI" w:hAnsi="Segoe UI" w:cs="Segoe UI"/>
        </w:rPr>
      </w:pPr>
    </w:p>
    <w:p w14:paraId="2CEEA8D4" w14:textId="5ACF8A75" w:rsidR="00AA5077" w:rsidRPr="00FD0851" w:rsidRDefault="00AA5077">
      <w:pPr>
        <w:rPr>
          <w:rFonts w:ascii="Segoe UI" w:hAnsi="Segoe UI" w:cs="Segoe UI"/>
        </w:rPr>
      </w:pPr>
    </w:p>
    <w:p w14:paraId="66FF823E" w14:textId="73347942" w:rsidR="00AA5077" w:rsidRPr="00FD0851" w:rsidRDefault="00AA5077">
      <w:pPr>
        <w:rPr>
          <w:rFonts w:ascii="Segoe UI" w:hAnsi="Segoe UI" w:cs="Segoe UI"/>
        </w:rPr>
      </w:pPr>
    </w:p>
    <w:p w14:paraId="3F1CD908" w14:textId="50BECBB7" w:rsidR="00AA5077" w:rsidRPr="00FD0851" w:rsidRDefault="00AA5077">
      <w:pPr>
        <w:rPr>
          <w:rFonts w:ascii="Segoe UI" w:hAnsi="Segoe UI" w:cs="Segoe UI"/>
        </w:rPr>
      </w:pPr>
    </w:p>
    <w:p w14:paraId="429A1415" w14:textId="2C0132FC" w:rsidR="00AA5077" w:rsidRPr="00FD0851" w:rsidRDefault="00AA5077">
      <w:pPr>
        <w:rPr>
          <w:rFonts w:ascii="Segoe UI" w:hAnsi="Segoe UI" w:cs="Segoe UI"/>
        </w:rPr>
      </w:pPr>
    </w:p>
    <w:p w14:paraId="450DC0B8" w14:textId="3BA71E26" w:rsidR="00AA5077" w:rsidRPr="00FD0851" w:rsidRDefault="00AA5077">
      <w:pPr>
        <w:rPr>
          <w:rFonts w:ascii="Segoe UI" w:hAnsi="Segoe UI" w:cs="Segoe UI"/>
        </w:rPr>
      </w:pPr>
    </w:p>
    <w:p w14:paraId="153C6057" w14:textId="4848967D" w:rsidR="00AA5077" w:rsidRPr="00FD0851" w:rsidRDefault="00AA5077">
      <w:pPr>
        <w:rPr>
          <w:rFonts w:ascii="Segoe UI" w:hAnsi="Segoe UI" w:cs="Segoe UI"/>
        </w:rPr>
      </w:pPr>
    </w:p>
    <w:p w14:paraId="23C20BAF" w14:textId="6646FCFB" w:rsidR="00AA5077" w:rsidRPr="00FD0851" w:rsidRDefault="00AA5077">
      <w:pPr>
        <w:rPr>
          <w:rFonts w:ascii="Segoe UI" w:hAnsi="Segoe UI" w:cs="Segoe UI"/>
        </w:rPr>
      </w:pPr>
    </w:p>
    <w:p w14:paraId="4C64232B" w14:textId="38A5F75F" w:rsidR="00AA5077" w:rsidRPr="00FD0851" w:rsidRDefault="00AA5077">
      <w:pPr>
        <w:rPr>
          <w:rFonts w:ascii="Segoe UI" w:hAnsi="Segoe UI" w:cs="Segoe UI"/>
        </w:rPr>
      </w:pPr>
    </w:p>
    <w:p w14:paraId="520FCDAE" w14:textId="435261B4" w:rsidR="00AA5077" w:rsidRPr="00FD0851" w:rsidRDefault="00AA5077">
      <w:pPr>
        <w:rPr>
          <w:rFonts w:ascii="Segoe UI" w:hAnsi="Segoe UI" w:cs="Segoe UI"/>
        </w:rPr>
      </w:pPr>
    </w:p>
    <w:p w14:paraId="4A7B19E5" w14:textId="6F9D486B" w:rsidR="00AA5077" w:rsidRPr="00FD0851" w:rsidRDefault="00AA5077">
      <w:pPr>
        <w:rPr>
          <w:rFonts w:ascii="Segoe UI" w:hAnsi="Segoe UI" w:cs="Segoe UI"/>
        </w:rPr>
      </w:pPr>
    </w:p>
    <w:p w14:paraId="7FF03617" w14:textId="3D580F0F" w:rsidR="00AA5077" w:rsidRPr="00FD0851" w:rsidRDefault="00AA5077">
      <w:pPr>
        <w:rPr>
          <w:rFonts w:ascii="Segoe UI" w:hAnsi="Segoe UI" w:cs="Segoe UI"/>
        </w:rPr>
      </w:pPr>
    </w:p>
    <w:p w14:paraId="76469248" w14:textId="0C66BA36" w:rsidR="00AA5077" w:rsidRPr="00FD0851" w:rsidRDefault="00AA5077">
      <w:pPr>
        <w:rPr>
          <w:rFonts w:ascii="Segoe UI" w:hAnsi="Segoe UI" w:cs="Segoe UI"/>
        </w:rPr>
      </w:pPr>
    </w:p>
    <w:p w14:paraId="5C026C60" w14:textId="64049902" w:rsidR="00AA5077" w:rsidRPr="00FD0851" w:rsidRDefault="00AA5077">
      <w:pPr>
        <w:rPr>
          <w:rFonts w:ascii="Segoe UI" w:hAnsi="Segoe UI" w:cs="Segoe UI"/>
        </w:rPr>
      </w:pPr>
    </w:p>
    <w:p w14:paraId="1F6EBE6A" w14:textId="768BB66E" w:rsidR="00AA5077" w:rsidRPr="00FD0851" w:rsidRDefault="00AA5077">
      <w:pPr>
        <w:rPr>
          <w:rFonts w:ascii="Segoe UI" w:hAnsi="Segoe UI" w:cs="Segoe UI"/>
        </w:rPr>
      </w:pPr>
    </w:p>
    <w:p w14:paraId="68E29691" w14:textId="57B71536" w:rsidR="00AA5077" w:rsidRPr="00FD0851" w:rsidRDefault="00AA5077">
      <w:pPr>
        <w:rPr>
          <w:rFonts w:ascii="Segoe UI" w:hAnsi="Segoe UI" w:cs="Segoe UI"/>
        </w:rPr>
      </w:pPr>
    </w:p>
    <w:p w14:paraId="25B59EF9" w14:textId="43A06E94" w:rsidR="00AA5077" w:rsidRPr="00FD0851" w:rsidRDefault="00AA5077">
      <w:pPr>
        <w:rPr>
          <w:rFonts w:ascii="Segoe UI" w:hAnsi="Segoe UI" w:cs="Segoe UI"/>
        </w:rPr>
      </w:pPr>
    </w:p>
    <w:p w14:paraId="7CBEFF79" w14:textId="465BD1BF" w:rsidR="00AA5077" w:rsidRPr="00FD0851" w:rsidRDefault="00AA5077">
      <w:pPr>
        <w:rPr>
          <w:rFonts w:ascii="Segoe UI" w:hAnsi="Segoe UI" w:cs="Segoe UI"/>
        </w:rPr>
      </w:pPr>
    </w:p>
    <w:p w14:paraId="4B8A71EA" w14:textId="1940FC92" w:rsidR="00AA5077" w:rsidRPr="00FD0851" w:rsidRDefault="00AA5077">
      <w:pPr>
        <w:rPr>
          <w:rFonts w:ascii="Segoe UI" w:hAnsi="Segoe UI" w:cs="Segoe UI"/>
        </w:rPr>
      </w:pPr>
    </w:p>
    <w:p w14:paraId="6D26295B" w14:textId="6C0D6A5D" w:rsidR="00AA5077" w:rsidRPr="00FD0851" w:rsidRDefault="00AA5077">
      <w:pPr>
        <w:rPr>
          <w:rFonts w:ascii="Segoe UI" w:hAnsi="Segoe UI" w:cs="Segoe UI"/>
        </w:rPr>
      </w:pPr>
    </w:p>
    <w:p w14:paraId="59B6579D" w14:textId="434BF62E" w:rsidR="00AA5077" w:rsidRPr="00FD0851" w:rsidRDefault="00AA5077">
      <w:pPr>
        <w:rPr>
          <w:rFonts w:ascii="Segoe UI" w:hAnsi="Segoe UI" w:cs="Segoe UI"/>
        </w:rPr>
      </w:pPr>
    </w:p>
    <w:p w14:paraId="54301BE0" w14:textId="54AA400F" w:rsidR="00AA5077" w:rsidRPr="00FD0851" w:rsidRDefault="00AA5077">
      <w:pPr>
        <w:rPr>
          <w:rFonts w:ascii="Segoe UI" w:hAnsi="Segoe UI" w:cs="Segoe UI"/>
        </w:rPr>
      </w:pPr>
    </w:p>
    <w:p w14:paraId="22685791" w14:textId="17F42088" w:rsidR="00AA5077" w:rsidRPr="00FD0851" w:rsidRDefault="00AA5077">
      <w:pPr>
        <w:rPr>
          <w:rFonts w:ascii="Segoe UI" w:hAnsi="Segoe UI" w:cs="Segoe UI"/>
        </w:rPr>
      </w:pPr>
    </w:p>
    <w:p w14:paraId="0B90C67E" w14:textId="4C1B9562" w:rsidR="00AA5077" w:rsidRPr="00FD0851" w:rsidRDefault="00AA5077">
      <w:pPr>
        <w:rPr>
          <w:rFonts w:ascii="Segoe UI" w:hAnsi="Segoe UI" w:cs="Segoe UI"/>
        </w:rPr>
      </w:pPr>
    </w:p>
    <w:p w14:paraId="593EA0A0" w14:textId="52A4F3AA" w:rsidR="00AA5077" w:rsidRPr="00FD0851" w:rsidRDefault="00AA5077">
      <w:pPr>
        <w:rPr>
          <w:rFonts w:ascii="Segoe UI" w:hAnsi="Segoe UI" w:cs="Segoe UI"/>
        </w:rPr>
      </w:pPr>
    </w:p>
    <w:p w14:paraId="1D249CEC" w14:textId="20A4CD3F" w:rsidR="00AA5077" w:rsidRPr="00FD0851" w:rsidRDefault="00AA5077">
      <w:pPr>
        <w:rPr>
          <w:rFonts w:ascii="Segoe UI" w:hAnsi="Segoe UI" w:cs="Segoe UI"/>
        </w:rPr>
      </w:pPr>
    </w:p>
    <w:p w14:paraId="6D62B69C" w14:textId="77777777" w:rsidR="00AA5077" w:rsidRPr="00FD0851" w:rsidRDefault="00AA5077">
      <w:pPr>
        <w:rPr>
          <w:rFonts w:ascii="Segoe UI" w:hAnsi="Segoe UI" w:cs="Segoe UI"/>
        </w:rPr>
      </w:pPr>
    </w:p>
    <w:p w14:paraId="6A84291F" w14:textId="6B2A6AB1" w:rsidR="00AA5077" w:rsidRPr="00FD0851" w:rsidRDefault="00AA5077">
      <w:pPr>
        <w:rPr>
          <w:rFonts w:ascii="Segoe UI" w:hAnsi="Segoe UI" w:cs="Segoe UI"/>
        </w:rPr>
      </w:pPr>
    </w:p>
    <w:p w14:paraId="554BFFBC" w14:textId="5F9EBDD1" w:rsidR="00AA5077" w:rsidRPr="00FD0851" w:rsidRDefault="00AA5077">
      <w:pPr>
        <w:rPr>
          <w:rFonts w:ascii="Segoe UI" w:hAnsi="Segoe UI" w:cs="Segoe UI"/>
        </w:rPr>
      </w:pPr>
    </w:p>
    <w:p w14:paraId="67E4D1B1" w14:textId="77777777" w:rsidR="00AA5077" w:rsidRPr="00FD0851" w:rsidRDefault="00AA5077">
      <w:pPr>
        <w:rPr>
          <w:rFonts w:ascii="Segoe UI" w:hAnsi="Segoe UI" w:cs="Segoe UI"/>
        </w:rPr>
      </w:pPr>
    </w:p>
    <w:sectPr w:rsidR="00AA5077" w:rsidRPr="00FD0851" w:rsidSect="00992468">
      <w:headerReference w:type="default" r:id="rId7"/>
      <w:footerReference w:type="default" r:id="rId8"/>
      <w:headerReference w:type="first" r:id="rId9"/>
      <w:pgSz w:w="11906" w:h="16838"/>
      <w:pgMar w:top="2183"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A5948" w14:textId="77777777" w:rsidR="00AF7B9F" w:rsidRDefault="00AF7B9F" w:rsidP="0090660D">
      <w:r>
        <w:separator/>
      </w:r>
    </w:p>
  </w:endnote>
  <w:endnote w:type="continuationSeparator" w:id="0">
    <w:p w14:paraId="3F5647A0" w14:textId="77777777" w:rsidR="00AF7B9F" w:rsidRDefault="00AF7B9F" w:rsidP="00906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A9F4" w14:textId="25988B91" w:rsidR="0090660D" w:rsidRDefault="0090660D" w:rsidP="0090660D">
    <w:pPr>
      <w:pStyle w:val="Footer"/>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3E625" w14:textId="77777777" w:rsidR="00AF7B9F" w:rsidRDefault="00AF7B9F" w:rsidP="0090660D">
      <w:r>
        <w:separator/>
      </w:r>
    </w:p>
  </w:footnote>
  <w:footnote w:type="continuationSeparator" w:id="0">
    <w:p w14:paraId="2C6C2757" w14:textId="77777777" w:rsidR="00AF7B9F" w:rsidRDefault="00AF7B9F" w:rsidP="009066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6A1D6" w14:textId="5228EFE1" w:rsidR="0090660D" w:rsidRDefault="002B5FBA" w:rsidP="0090660D">
    <w:pPr>
      <w:pStyle w:val="Header"/>
      <w:ind w:left="-1418"/>
    </w:pPr>
    <w:r>
      <w:rPr>
        <w:noProof/>
      </w:rPr>
      <w:drawing>
        <wp:anchor distT="0" distB="0" distL="114300" distR="114300" simplePos="0" relativeHeight="251670528" behindDoc="1" locked="0" layoutInCell="1" allowOverlap="1" wp14:anchorId="07877404" wp14:editId="2B531714">
          <wp:simplePos x="0" y="0"/>
          <wp:positionH relativeFrom="column">
            <wp:posOffset>-900430</wp:posOffset>
          </wp:positionH>
          <wp:positionV relativeFrom="paragraph">
            <wp:posOffset>0</wp:posOffset>
          </wp:positionV>
          <wp:extent cx="7560000" cy="13860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_NorthStandard_Letterhead_continuation_RIGHT_AD20230131.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0710" w14:textId="21CB0D58" w:rsidR="002940F6" w:rsidRDefault="00706280">
    <w:pPr>
      <w:pStyle w:val="Header"/>
    </w:pPr>
    <w:r>
      <w:rPr>
        <w:noProof/>
      </w:rPr>
      <w:drawing>
        <wp:anchor distT="0" distB="0" distL="114300" distR="114300" simplePos="0" relativeHeight="251669504" behindDoc="1" locked="0" layoutInCell="1" allowOverlap="1" wp14:anchorId="05CBB1E1" wp14:editId="629C0BEA">
          <wp:simplePos x="0" y="0"/>
          <wp:positionH relativeFrom="column">
            <wp:posOffset>-900430</wp:posOffset>
          </wp:positionH>
          <wp:positionV relativeFrom="paragraph">
            <wp:posOffset>0</wp:posOffset>
          </wp:positionV>
          <wp:extent cx="7560000" cy="1386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_NorthStandard_Letterhead_RIGHT_AD20230127.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38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707B4"/>
    <w:multiLevelType w:val="hybridMultilevel"/>
    <w:tmpl w:val="6B66952E"/>
    <w:lvl w:ilvl="0" w:tplc="985C8202">
      <w:start w:val="1"/>
      <w:numFmt w:val="lowerLetter"/>
      <w:lvlText w:val="(%1)"/>
      <w:lvlJc w:val="left"/>
      <w:pPr>
        <w:ind w:left="720" w:hanging="360"/>
      </w:pPr>
      <w:rPr>
        <w:rFonts w:ascii="Arial" w:hAnsi="Arial" w:cs="Arial" w:hint="default"/>
        <w:b w:val="0"/>
        <w:sz w:val="20"/>
        <w:szCs w:val="20"/>
      </w:rPr>
    </w:lvl>
    <w:lvl w:ilvl="1" w:tplc="171AC648">
      <w:start w:val="1"/>
      <w:numFmt w:val="lowerLetter"/>
      <w:lvlText w:val="%2."/>
      <w:lvlJc w:val="left"/>
      <w:pPr>
        <w:ind w:left="1440" w:hanging="360"/>
      </w:pPr>
    </w:lvl>
    <w:lvl w:ilvl="2" w:tplc="35F8DA12">
      <w:start w:val="1"/>
      <w:numFmt w:val="lowerRoman"/>
      <w:lvlText w:val="%3."/>
      <w:lvlJc w:val="right"/>
      <w:pPr>
        <w:ind w:left="2160" w:hanging="180"/>
      </w:pPr>
    </w:lvl>
    <w:lvl w:ilvl="3" w:tplc="7E2A9DE6">
      <w:start w:val="1"/>
      <w:numFmt w:val="decimal"/>
      <w:lvlText w:val="%4."/>
      <w:lvlJc w:val="left"/>
      <w:pPr>
        <w:ind w:left="2880" w:hanging="360"/>
      </w:pPr>
    </w:lvl>
    <w:lvl w:ilvl="4" w:tplc="F6E2FDA8">
      <w:start w:val="1"/>
      <w:numFmt w:val="lowerLetter"/>
      <w:lvlText w:val="%5."/>
      <w:lvlJc w:val="left"/>
      <w:pPr>
        <w:ind w:left="3600" w:hanging="360"/>
      </w:pPr>
    </w:lvl>
    <w:lvl w:ilvl="5" w:tplc="A7ACE3FE">
      <w:start w:val="1"/>
      <w:numFmt w:val="lowerRoman"/>
      <w:lvlText w:val="%6."/>
      <w:lvlJc w:val="right"/>
      <w:pPr>
        <w:ind w:left="4320" w:hanging="180"/>
      </w:pPr>
    </w:lvl>
    <w:lvl w:ilvl="6" w:tplc="31C256B4">
      <w:start w:val="1"/>
      <w:numFmt w:val="decimal"/>
      <w:lvlText w:val="%7."/>
      <w:lvlJc w:val="left"/>
      <w:pPr>
        <w:ind w:left="5040" w:hanging="360"/>
      </w:pPr>
    </w:lvl>
    <w:lvl w:ilvl="7" w:tplc="B04600A2">
      <w:start w:val="1"/>
      <w:numFmt w:val="lowerLetter"/>
      <w:lvlText w:val="%8."/>
      <w:lvlJc w:val="left"/>
      <w:pPr>
        <w:ind w:left="5760" w:hanging="360"/>
      </w:pPr>
    </w:lvl>
    <w:lvl w:ilvl="8" w:tplc="96B06840">
      <w:start w:val="1"/>
      <w:numFmt w:val="lowerRoman"/>
      <w:lvlText w:val="%9."/>
      <w:lvlJc w:val="right"/>
      <w:pPr>
        <w:ind w:left="6480" w:hanging="180"/>
      </w:pPr>
    </w:lvl>
  </w:abstractNum>
  <w:abstractNum w:abstractNumId="1" w15:restartNumberingAfterBreak="0">
    <w:nsid w:val="77FD0999"/>
    <w:multiLevelType w:val="hybridMultilevel"/>
    <w:tmpl w:val="22A43836"/>
    <w:lvl w:ilvl="0" w:tplc="E188C5C8">
      <w:start w:val="1"/>
      <w:numFmt w:val="lowerLetter"/>
      <w:lvlText w:val="%1)"/>
      <w:lvlJc w:val="left"/>
      <w:pPr>
        <w:ind w:left="1065" w:hanging="360"/>
      </w:pPr>
      <w:rPr>
        <w:sz w:val="20"/>
        <w:szCs w:val="20"/>
      </w:rPr>
    </w:lvl>
    <w:lvl w:ilvl="1" w:tplc="08090019" w:tentative="1">
      <w:start w:val="1"/>
      <w:numFmt w:val="lowerLetter"/>
      <w:lvlText w:val="%2."/>
      <w:lvlJc w:val="left"/>
      <w:pPr>
        <w:ind w:left="1785" w:hanging="360"/>
      </w:pPr>
    </w:lvl>
    <w:lvl w:ilvl="2" w:tplc="0809001B" w:tentative="1">
      <w:start w:val="1"/>
      <w:numFmt w:val="lowerRoman"/>
      <w:lvlText w:val="%3."/>
      <w:lvlJc w:val="right"/>
      <w:pPr>
        <w:ind w:left="2505" w:hanging="180"/>
      </w:pPr>
    </w:lvl>
    <w:lvl w:ilvl="3" w:tplc="0809000F" w:tentative="1">
      <w:start w:val="1"/>
      <w:numFmt w:val="decimal"/>
      <w:lvlText w:val="%4."/>
      <w:lvlJc w:val="left"/>
      <w:pPr>
        <w:ind w:left="3225" w:hanging="360"/>
      </w:pPr>
    </w:lvl>
    <w:lvl w:ilvl="4" w:tplc="08090019" w:tentative="1">
      <w:start w:val="1"/>
      <w:numFmt w:val="lowerLetter"/>
      <w:lvlText w:val="%5."/>
      <w:lvlJc w:val="left"/>
      <w:pPr>
        <w:ind w:left="3945" w:hanging="360"/>
      </w:pPr>
    </w:lvl>
    <w:lvl w:ilvl="5" w:tplc="0809001B" w:tentative="1">
      <w:start w:val="1"/>
      <w:numFmt w:val="lowerRoman"/>
      <w:lvlText w:val="%6."/>
      <w:lvlJc w:val="right"/>
      <w:pPr>
        <w:ind w:left="4665" w:hanging="180"/>
      </w:pPr>
    </w:lvl>
    <w:lvl w:ilvl="6" w:tplc="0809000F" w:tentative="1">
      <w:start w:val="1"/>
      <w:numFmt w:val="decimal"/>
      <w:lvlText w:val="%7."/>
      <w:lvlJc w:val="left"/>
      <w:pPr>
        <w:ind w:left="5385" w:hanging="360"/>
      </w:pPr>
    </w:lvl>
    <w:lvl w:ilvl="7" w:tplc="08090019" w:tentative="1">
      <w:start w:val="1"/>
      <w:numFmt w:val="lowerLetter"/>
      <w:lvlText w:val="%8."/>
      <w:lvlJc w:val="left"/>
      <w:pPr>
        <w:ind w:left="6105" w:hanging="360"/>
      </w:pPr>
    </w:lvl>
    <w:lvl w:ilvl="8" w:tplc="0809001B" w:tentative="1">
      <w:start w:val="1"/>
      <w:numFmt w:val="lowerRoman"/>
      <w:lvlText w:val="%9."/>
      <w:lvlJc w:val="right"/>
      <w:pPr>
        <w:ind w:left="6825" w:hanging="180"/>
      </w:pPr>
    </w:lvl>
  </w:abstractNum>
  <w:num w:numId="1" w16cid:durableId="4020687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3099977">
    <w:abstractNumId w:val="0"/>
  </w:num>
  <w:num w:numId="3" w16cid:durableId="1697078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60D"/>
    <w:rsid w:val="000F7496"/>
    <w:rsid w:val="00103968"/>
    <w:rsid w:val="00195E86"/>
    <w:rsid w:val="001C5867"/>
    <w:rsid w:val="001E3D51"/>
    <w:rsid w:val="00246AC9"/>
    <w:rsid w:val="002600B1"/>
    <w:rsid w:val="002940F6"/>
    <w:rsid w:val="002B5FBA"/>
    <w:rsid w:val="00451B36"/>
    <w:rsid w:val="00503A2E"/>
    <w:rsid w:val="00676623"/>
    <w:rsid w:val="006D3CDD"/>
    <w:rsid w:val="006E4EE5"/>
    <w:rsid w:val="006F668A"/>
    <w:rsid w:val="00706280"/>
    <w:rsid w:val="007305FE"/>
    <w:rsid w:val="00787748"/>
    <w:rsid w:val="00834DB3"/>
    <w:rsid w:val="009058D4"/>
    <w:rsid w:val="0090660D"/>
    <w:rsid w:val="009071EA"/>
    <w:rsid w:val="0095760B"/>
    <w:rsid w:val="00987F3C"/>
    <w:rsid w:val="00992468"/>
    <w:rsid w:val="00A3120F"/>
    <w:rsid w:val="00AA5077"/>
    <w:rsid w:val="00AF7B9F"/>
    <w:rsid w:val="00B372D9"/>
    <w:rsid w:val="00B56563"/>
    <w:rsid w:val="00B83AA4"/>
    <w:rsid w:val="00B850DC"/>
    <w:rsid w:val="00C0695B"/>
    <w:rsid w:val="00C24DCD"/>
    <w:rsid w:val="00C33549"/>
    <w:rsid w:val="00CD4957"/>
    <w:rsid w:val="00CF31AA"/>
    <w:rsid w:val="00D076E2"/>
    <w:rsid w:val="00E54E87"/>
    <w:rsid w:val="00E62C48"/>
    <w:rsid w:val="00EE0572"/>
    <w:rsid w:val="00EE389B"/>
    <w:rsid w:val="00FA61DD"/>
    <w:rsid w:val="00FD085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16B1B"/>
  <w15:chartTrackingRefBased/>
  <w15:docId w15:val="{40A9CF31-C3E9-4342-8297-6861F06F6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28"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7"/>
    <w:qFormat/>
    <w:rsid w:val="0095760B"/>
    <w:pPr>
      <w:spacing w:after="0" w:line="240" w:lineRule="auto"/>
    </w:pPr>
    <w:rPr>
      <w:rFonts w:eastAsia="Times New Roman" w:cs="Times New Roman"/>
      <w:sz w:val="20"/>
      <w:szCs w:val="24"/>
      <w:lang w:eastAsia="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60D"/>
    <w:pPr>
      <w:tabs>
        <w:tab w:val="center" w:pos="4513"/>
        <w:tab w:val="right" w:pos="9026"/>
      </w:tabs>
    </w:pPr>
  </w:style>
  <w:style w:type="character" w:customStyle="1" w:styleId="HeaderChar">
    <w:name w:val="Header Char"/>
    <w:basedOn w:val="DefaultParagraphFont"/>
    <w:link w:val="Header"/>
    <w:uiPriority w:val="99"/>
    <w:rsid w:val="0090660D"/>
  </w:style>
  <w:style w:type="paragraph" w:styleId="Footer">
    <w:name w:val="footer"/>
    <w:basedOn w:val="Normal"/>
    <w:link w:val="FooterChar"/>
    <w:uiPriority w:val="99"/>
    <w:unhideWhenUsed/>
    <w:rsid w:val="0090660D"/>
    <w:pPr>
      <w:tabs>
        <w:tab w:val="center" w:pos="4513"/>
        <w:tab w:val="right" w:pos="9026"/>
      </w:tabs>
    </w:pPr>
  </w:style>
  <w:style w:type="character" w:customStyle="1" w:styleId="FooterChar">
    <w:name w:val="Footer Char"/>
    <w:basedOn w:val="DefaultParagraphFont"/>
    <w:link w:val="Footer"/>
    <w:uiPriority w:val="99"/>
    <w:rsid w:val="0090660D"/>
  </w:style>
  <w:style w:type="paragraph" w:styleId="ListParagraph">
    <w:name w:val="List Paragraph"/>
    <w:basedOn w:val="Normal"/>
    <w:uiPriority w:val="28"/>
    <w:qFormat/>
    <w:rsid w:val="0095760B"/>
    <w:pPr>
      <w:ind w:left="720"/>
      <w:contextualSpacing/>
    </w:pPr>
  </w:style>
  <w:style w:type="table" w:customStyle="1" w:styleId="TableGrid1">
    <w:name w:val="Table Grid1"/>
    <w:basedOn w:val="TableNormal"/>
    <w:uiPriority w:val="59"/>
    <w:rsid w:val="0095760B"/>
    <w:pPr>
      <w:spacing w:after="0" w:line="240" w:lineRule="auto"/>
    </w:pPr>
    <w:rPr>
      <w:rFonts w:ascii="Calibri" w:eastAsia="DengXian" w:hAnsi="Calibri" w:cs="Times New Roman"/>
      <w:lang w:val="nb-NO" w:eastAsia="zh-CN"/>
    </w:rPr>
    <w:tblPr>
      <w:tblInd w:w="0" w:type="nil"/>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Pr>
    <w:tcPr>
      <w:shd w:val="clear" w:color="auto" w:fill="FFFFFF"/>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Martin Middis</dc:creator>
  <cp:keywords/>
  <dc:description/>
  <cp:lastModifiedBy>Neena Pereira</cp:lastModifiedBy>
  <cp:revision>3</cp:revision>
  <dcterms:created xsi:type="dcterms:W3CDTF">2023-02-22T09:38:00Z</dcterms:created>
  <dcterms:modified xsi:type="dcterms:W3CDTF">2023-02-22T09:44:00Z</dcterms:modified>
</cp:coreProperties>
</file>